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35" w:rsidRPr="00E22A6C" w:rsidRDefault="008D28E0" w:rsidP="00B43595">
      <w:p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MA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-107315</wp:posOffset>
                </wp:positionV>
                <wp:extent cx="3040380" cy="1133475"/>
                <wp:effectExtent l="0" t="0" r="762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834" w:rsidRPr="00A77E7C" w:rsidRDefault="00DA7834" w:rsidP="00903B3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A77E7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أطاك المغرب</w:t>
                            </w:r>
                          </w:p>
                          <w:p w:rsidR="00DA7834" w:rsidRPr="00A77E7C" w:rsidRDefault="00DA7834" w:rsidP="00903B3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A77E7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عضو الشبكة الدولية للجنة</w:t>
                            </w:r>
                          </w:p>
                          <w:p w:rsidR="00DA7834" w:rsidRPr="00EF1434" w:rsidRDefault="00DA7834" w:rsidP="00903B3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A77E7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من أجل إلغاء الديون غير الشرعية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5.2pt;margin-top:-8.45pt;width:239.4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DA7834" w:rsidRPr="00A77E7C" w:rsidRDefault="00DA7834" w:rsidP="00903B35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A77E7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أطاك المغرب</w:t>
                      </w:r>
                    </w:p>
                    <w:p w:rsidR="00DA7834" w:rsidRPr="00A77E7C" w:rsidRDefault="00DA7834" w:rsidP="00903B35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A77E7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عضو الشبكة الدولية للجنة</w:t>
                      </w:r>
                    </w:p>
                    <w:p w:rsidR="00DA7834" w:rsidRPr="00EF1434" w:rsidRDefault="00DA7834" w:rsidP="00903B35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A77E7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من أجل إلغاء الديون غير الشرعية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1183640" cy="1111885"/>
            <wp:effectExtent l="0" t="0" r="0" b="0"/>
            <wp:docPr id="2" name="Image 1" descr="tac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ct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B35" w:rsidRPr="00E22A6C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                                     </w:t>
      </w:r>
      <w:r w:rsidR="00B43595" w:rsidRPr="00E22A6C">
        <w:rPr>
          <w:rFonts w:asciiTheme="majorBidi" w:eastAsia="Times New Roman" w:hAnsiTheme="majorBidi" w:cstheme="majorBidi"/>
          <w:noProof/>
          <w:sz w:val="28"/>
          <w:szCs w:val="28"/>
          <w:rtl/>
        </w:rPr>
        <w:drawing>
          <wp:inline distT="0" distB="0" distL="0" distR="0">
            <wp:extent cx="2237914" cy="14212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t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152" cy="14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7C" w:rsidRDefault="00A77E7C" w:rsidP="000312B8">
      <w:pPr>
        <w:shd w:val="clear" w:color="auto" w:fill="FFFFFF"/>
        <w:bidi/>
        <w:spacing w:after="160" w:line="240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MA"/>
        </w:rPr>
      </w:pPr>
    </w:p>
    <w:p w:rsidR="00A77E7C" w:rsidRDefault="00A77E7C" w:rsidP="00A77E7C">
      <w:pPr>
        <w:shd w:val="clear" w:color="auto" w:fill="FFFFFF"/>
        <w:bidi/>
        <w:spacing w:after="16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MA"/>
        </w:rPr>
      </w:pPr>
    </w:p>
    <w:p w:rsidR="00851A64" w:rsidRPr="00A77E7C" w:rsidRDefault="00A77E7C" w:rsidP="00B43595">
      <w:pPr>
        <w:shd w:val="clear" w:color="auto" w:fill="FFFFFF"/>
        <w:bidi/>
        <w:spacing w:after="16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48"/>
          <w:szCs w:val="48"/>
          <w:rtl/>
          <w:lang w:bidi="ar-MA"/>
        </w:rPr>
      </w:pPr>
      <w:r w:rsidRPr="00A77E7C">
        <w:rPr>
          <w:rFonts w:asciiTheme="majorBidi" w:eastAsia="Times New Roman" w:hAnsiTheme="majorBidi" w:cstheme="majorBidi" w:hint="cs"/>
          <w:b/>
          <w:bCs/>
          <w:color w:val="FF0000"/>
          <w:sz w:val="48"/>
          <w:szCs w:val="48"/>
          <w:rtl/>
          <w:lang w:bidi="ar-MA"/>
        </w:rPr>
        <w:t xml:space="preserve">نــــــــــــــــداء </w:t>
      </w:r>
    </w:p>
    <w:p w:rsidR="006E5B68" w:rsidRDefault="006E5B68" w:rsidP="006E5B68">
      <w:pPr>
        <w:bidi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MA"/>
        </w:rPr>
        <w:t xml:space="preserve">المشاركة الجماعية في اليوم الوطني للاحتجاج ضد المنع والتضييق في حق جمعيات المجتمع المدني والهيئات السياسية والنقابية، وضد الحصار والحرمان التعسفي من وصولات الإيداع، والاستفادة من القاعات العمومية </w:t>
      </w:r>
    </w:p>
    <w:p w:rsidR="00A77E7C" w:rsidRPr="00A77E7C" w:rsidRDefault="00A77E7C" w:rsidP="00A77E7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7C" w:rsidRDefault="00A77E7C" w:rsidP="00A77E7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7E7C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0312B8" w:rsidRDefault="000312B8" w:rsidP="008545F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8545FC" w:rsidRDefault="00A77E7C" w:rsidP="000312B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تعتزم شبكة الهيئات ضحايا المنع والتضييق 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" </w:t>
      </w:r>
      <w:r w:rsidR="008545FC">
        <w:rPr>
          <w:rFonts w:ascii="Times New Roman" w:eastAsia="Times New Roman" w:hAnsi="Times New Roman" w:cs="Times New Roman"/>
          <w:b/>
          <w:bCs/>
          <w:sz w:val="36"/>
          <w:szCs w:val="36"/>
        </w:rPr>
        <w:t>RAVI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" </w:t>
      </w:r>
      <w:r w:rsidRPr="00A77E7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في إطار "يوم وطني للاحتجاج"</w:t>
      </w:r>
      <w:r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على استمرار سياسة الدولة في التضييق على الهيئات السياسية والنقابية والحقوقية والجمعوية، </w:t>
      </w:r>
      <w:r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تنظيم وقفة احتجاجية 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يوم السبت 14 يوليوز 2018 على الساعة السادسة مساء </w:t>
      </w:r>
      <w:r w:rsidR="008545FC" w:rsidRPr="008545FC">
        <w:rPr>
          <w:rtl/>
        </w:rPr>
        <w:t xml:space="preserve"> </w:t>
      </w:r>
      <w:r w:rsidR="008545FC" w:rsidRPr="008545F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أمام 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مقر </w:t>
      </w:r>
      <w:r w:rsidR="008545FC" w:rsidRPr="008545F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ولاية الرباط - سلا-القنيطرة</w:t>
      </w:r>
      <w:r w:rsidR="008545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.</w:t>
      </w:r>
    </w:p>
    <w:p w:rsidR="008545FC" w:rsidRPr="008545FC" w:rsidRDefault="008545FC" w:rsidP="008545F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A77E7C" w:rsidRPr="000312B8" w:rsidRDefault="000312B8" w:rsidP="000312B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rtl/>
        </w:rPr>
      </w:pPr>
      <w:r w:rsidRPr="000312B8">
        <w:rPr>
          <w:rFonts w:ascii="Times New Roman" w:eastAsia="Times New Roman" w:hAnsi="Times New Roman" w:cs="Times New Roman" w:hint="cs"/>
          <w:b/>
          <w:bCs/>
          <w:color w:val="FF0000"/>
          <w:sz w:val="48"/>
          <w:szCs w:val="48"/>
          <w:rtl/>
        </w:rPr>
        <w:t>كفى من المنع والتضييق</w:t>
      </w:r>
    </w:p>
    <w:p w:rsidR="000312B8" w:rsidRDefault="000312B8" w:rsidP="008545F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8545FC" w:rsidRDefault="008545FC" w:rsidP="000312B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وتفاعلا مع </w:t>
      </w:r>
      <w:r w:rsidR="000312B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هذه المناسبة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، تدعوا </w:t>
      </w:r>
      <w:r w:rsidR="000312B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"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جمعية اطاك المغرب</w:t>
      </w:r>
      <w:r w:rsidR="000312B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"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، عضو الشبكة الدولية للجنة من أجل إلغاء</w:t>
      </w:r>
      <w:r w:rsidR="000312B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الديون غير الشرعية</w:t>
      </w:r>
      <w:r w:rsidR="000312B8"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، كافة </w:t>
      </w:r>
      <w:r w:rsidR="000312B8" w:rsidRPr="00A77E7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مجموعاتها المحلية،</w:t>
      </w:r>
      <w:r w:rsidR="000312B8"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وكافة القوى الديمقراطية </w:t>
      </w:r>
      <w:r w:rsidR="000312B8" w:rsidRPr="00A77E7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والتقدمية </w:t>
      </w:r>
      <w:r w:rsidR="000312B8" w:rsidRPr="00A77E7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إلى التعبئة والمشار</w:t>
      </w:r>
      <w:r w:rsidR="006E5B6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كة بكثافة في هذه المحطة النضالي</w:t>
      </w:r>
      <w:r w:rsidR="006E5B6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ة المنظمة بمختلف المدن</w:t>
      </w:r>
      <w:r w:rsidR="000312B8" w:rsidRPr="00A77E7C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8545FC" w:rsidRDefault="008545FC" w:rsidP="008545F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A77E7C" w:rsidRPr="00A77E7C" w:rsidRDefault="00A77E7C" w:rsidP="00A77E7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77E7C" w:rsidRPr="00A77E7C" w:rsidRDefault="00A77E7C" w:rsidP="00A7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E7C" w:rsidRPr="006E5B68" w:rsidRDefault="006E5B68" w:rsidP="006E5B68">
      <w:pPr>
        <w:shd w:val="clear" w:color="auto" w:fill="FFFFFF"/>
        <w:bidi/>
        <w:spacing w:after="160" w:line="240" w:lineRule="auto"/>
        <w:jc w:val="right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MA"/>
        </w:rPr>
      </w:pPr>
      <w:r w:rsidRPr="006E5B68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MA"/>
        </w:rPr>
        <w:t xml:space="preserve">السكرتارية الوطنية </w:t>
      </w:r>
    </w:p>
    <w:p w:rsidR="00A77E7C" w:rsidRPr="00E22A6C" w:rsidRDefault="00A77E7C" w:rsidP="00A77E7C">
      <w:pPr>
        <w:shd w:val="clear" w:color="auto" w:fill="FFFFFF"/>
        <w:bidi/>
        <w:spacing w:after="16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MA"/>
        </w:rPr>
      </w:pPr>
    </w:p>
    <w:sectPr w:rsidR="00A77E7C" w:rsidRPr="00E22A6C" w:rsidSect="000312B8">
      <w:footerReference w:type="default" r:id="rId10"/>
      <w:pgSz w:w="11906" w:h="16838"/>
      <w:pgMar w:top="568" w:right="1417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EA" w:rsidRDefault="00653AEA" w:rsidP="00792A52">
      <w:pPr>
        <w:spacing w:after="0" w:line="240" w:lineRule="auto"/>
      </w:pPr>
      <w:r>
        <w:separator/>
      </w:r>
    </w:p>
  </w:endnote>
  <w:endnote w:type="continuationSeparator" w:id="0">
    <w:p w:rsidR="00653AEA" w:rsidRDefault="00653AEA" w:rsidP="0079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34" w:rsidRDefault="00DA7834" w:rsidP="008545FC">
    <w:pPr>
      <w:pStyle w:val="Pieddepage"/>
      <w:jc w:val="center"/>
    </w:pPr>
  </w:p>
  <w:p w:rsidR="008545FC" w:rsidRPr="00C0309A" w:rsidRDefault="008545FC" w:rsidP="008545FC">
    <w:pPr>
      <w:bidi/>
      <w:rPr>
        <w:rFonts w:ascii="Tahoma" w:eastAsia="Calibri" w:hAnsi="Tahoma" w:cs="Tahoma"/>
        <w:b/>
        <w:bCs/>
        <w:sz w:val="18"/>
        <w:szCs w:val="18"/>
        <w:rtl/>
      </w:rPr>
    </w:pPr>
    <w:r w:rsidRPr="00B44A33">
      <w:rPr>
        <w:sz w:val="32"/>
        <w:szCs w:val="32"/>
      </w:rPr>
      <w:ptab w:relativeTo="margin" w:alignment="center" w:leader="none"/>
    </w:r>
    <w:r w:rsidRPr="00C0309A">
      <w:rPr>
        <w:rFonts w:ascii="Tahoma" w:eastAsia="Calibri" w:hAnsi="Tahoma" w:cs="Tahoma"/>
        <w:b/>
        <w:bCs/>
        <w:sz w:val="18"/>
        <w:szCs w:val="18"/>
        <w:rtl/>
      </w:rPr>
      <w:t>المقر المركزي: رقم 140، زنقة القاضي البريبري، حي العكاري،  الرباط. المغرب.</w:t>
    </w:r>
  </w:p>
  <w:p w:rsidR="008545FC" w:rsidRPr="00C0309A" w:rsidRDefault="008545FC" w:rsidP="008545FC">
    <w:pPr>
      <w:pStyle w:val="Pieddepage"/>
      <w:bidi/>
      <w:jc w:val="center"/>
      <w:rPr>
        <w:sz w:val="24"/>
        <w:szCs w:val="24"/>
      </w:rPr>
    </w:pPr>
    <w:r w:rsidRPr="00C0309A">
      <w:rPr>
        <w:rFonts w:ascii="Tahoma" w:eastAsia="Calibri" w:hAnsi="Tahoma" w:cs="Tahoma"/>
        <w:b/>
        <w:bCs/>
        <w:sz w:val="18"/>
        <w:szCs w:val="18"/>
        <w:rtl/>
      </w:rPr>
      <w:t xml:space="preserve">البريد الالكتروني </w:t>
    </w:r>
    <w:hyperlink r:id="rId1" w:history="1">
      <w:r w:rsidRPr="00C0309A">
        <w:rPr>
          <w:rFonts w:ascii="Tahoma" w:eastAsia="Calibri" w:hAnsi="Tahoma" w:cs="Tahoma"/>
          <w:b/>
          <w:bCs/>
          <w:color w:val="0000FF"/>
          <w:sz w:val="18"/>
          <w:szCs w:val="18"/>
          <w:u w:val="single"/>
        </w:rPr>
        <w:t>attacmaroc@gmail.com</w:t>
      </w:r>
    </w:hyperlink>
    <w:r w:rsidRPr="00C0309A">
      <w:rPr>
        <w:rFonts w:ascii="Tahoma" w:eastAsia="Calibri" w:hAnsi="Tahoma" w:cs="Tahoma"/>
        <w:b/>
        <w:bCs/>
        <w:sz w:val="18"/>
        <w:szCs w:val="18"/>
        <w:rtl/>
      </w:rPr>
      <w:t xml:space="preserve"> الموقع الالكتروني </w:t>
    </w:r>
    <w:hyperlink r:id="rId2" w:history="1">
      <w:r w:rsidRPr="00C0309A">
        <w:rPr>
          <w:rFonts w:ascii="Tahoma" w:eastAsia="Calibri" w:hAnsi="Tahoma" w:cs="Tahoma"/>
          <w:b/>
          <w:bCs/>
          <w:color w:val="0000FF"/>
          <w:sz w:val="18"/>
          <w:szCs w:val="18"/>
          <w:u w:val="single"/>
        </w:rPr>
        <w:t>attacmaroc.org</w:t>
      </w:r>
    </w:hyperlink>
    <w:r w:rsidRPr="00C0309A">
      <w:rPr>
        <w:rFonts w:ascii="Tahoma" w:eastAsia="Calibri" w:hAnsi="Tahoma" w:cs="Tahoma"/>
        <w:b/>
        <w:bCs/>
        <w:sz w:val="18"/>
        <w:szCs w:val="18"/>
        <w:rtl/>
      </w:rPr>
      <w:t xml:space="preserve"> هاتف </w:t>
    </w:r>
    <w:r w:rsidRPr="00C0309A">
      <w:rPr>
        <w:rFonts w:ascii="Tahoma" w:eastAsia="Calibri" w:hAnsi="Tahoma" w:cs="Tahoma"/>
        <w:b/>
        <w:bCs/>
        <w:sz w:val="18"/>
        <w:szCs w:val="18"/>
      </w:rPr>
      <w:t>00 212 6 61 17 30 39</w:t>
    </w:r>
    <w:r w:rsidRPr="00C0309A">
      <w:rPr>
        <w:sz w:val="24"/>
        <w:szCs w:val="24"/>
      </w:rPr>
      <w:ptab w:relativeTo="margin" w:alignment="right" w:leader="none"/>
    </w:r>
  </w:p>
  <w:p w:rsidR="00DA7834" w:rsidRDefault="00DA7834" w:rsidP="008545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EA" w:rsidRDefault="00653AEA" w:rsidP="00792A52">
      <w:pPr>
        <w:spacing w:after="0" w:line="240" w:lineRule="auto"/>
      </w:pPr>
      <w:r>
        <w:separator/>
      </w:r>
    </w:p>
  </w:footnote>
  <w:footnote w:type="continuationSeparator" w:id="0">
    <w:p w:rsidR="00653AEA" w:rsidRDefault="00653AEA" w:rsidP="0079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21E"/>
    <w:multiLevelType w:val="hybridMultilevel"/>
    <w:tmpl w:val="BF2477A6"/>
    <w:lvl w:ilvl="0" w:tplc="B5D07F06">
      <w:start w:val="1"/>
      <w:numFmt w:val="decimal"/>
      <w:lvlText w:val="%1-"/>
      <w:lvlJc w:val="left"/>
      <w:pPr>
        <w:ind w:left="108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15B82"/>
    <w:multiLevelType w:val="hybridMultilevel"/>
    <w:tmpl w:val="2AE85B32"/>
    <w:lvl w:ilvl="0" w:tplc="1B2A9A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7631"/>
    <w:multiLevelType w:val="hybridMultilevel"/>
    <w:tmpl w:val="AC027884"/>
    <w:lvl w:ilvl="0" w:tplc="3D1A58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65AFA"/>
    <w:multiLevelType w:val="hybridMultilevel"/>
    <w:tmpl w:val="6276DDB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52A18"/>
    <w:multiLevelType w:val="hybridMultilevel"/>
    <w:tmpl w:val="396A1E4A"/>
    <w:lvl w:ilvl="0" w:tplc="4AA6136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D4"/>
    <w:rsid w:val="000312B8"/>
    <w:rsid w:val="0005154E"/>
    <w:rsid w:val="00133315"/>
    <w:rsid w:val="00151C02"/>
    <w:rsid w:val="00155D96"/>
    <w:rsid w:val="001A3335"/>
    <w:rsid w:val="00281EA0"/>
    <w:rsid w:val="00285026"/>
    <w:rsid w:val="00285FA2"/>
    <w:rsid w:val="002A592E"/>
    <w:rsid w:val="00303CBB"/>
    <w:rsid w:val="003302D4"/>
    <w:rsid w:val="00392328"/>
    <w:rsid w:val="003E3E60"/>
    <w:rsid w:val="004530F8"/>
    <w:rsid w:val="004A6524"/>
    <w:rsid w:val="004C2B61"/>
    <w:rsid w:val="00501FF4"/>
    <w:rsid w:val="005616EC"/>
    <w:rsid w:val="00571E90"/>
    <w:rsid w:val="005B0139"/>
    <w:rsid w:val="00631DC6"/>
    <w:rsid w:val="00653AEA"/>
    <w:rsid w:val="006E5B68"/>
    <w:rsid w:val="006F2E65"/>
    <w:rsid w:val="007256F4"/>
    <w:rsid w:val="00792A52"/>
    <w:rsid w:val="00851A64"/>
    <w:rsid w:val="008545FC"/>
    <w:rsid w:val="008809A6"/>
    <w:rsid w:val="008D28E0"/>
    <w:rsid w:val="00903B35"/>
    <w:rsid w:val="009120A7"/>
    <w:rsid w:val="009932A9"/>
    <w:rsid w:val="00A12E87"/>
    <w:rsid w:val="00A1567D"/>
    <w:rsid w:val="00A77E7C"/>
    <w:rsid w:val="00AC4645"/>
    <w:rsid w:val="00B02864"/>
    <w:rsid w:val="00B43595"/>
    <w:rsid w:val="00B549A1"/>
    <w:rsid w:val="00B67087"/>
    <w:rsid w:val="00BC0A65"/>
    <w:rsid w:val="00C004E2"/>
    <w:rsid w:val="00C54732"/>
    <w:rsid w:val="00CF1082"/>
    <w:rsid w:val="00CF3BC7"/>
    <w:rsid w:val="00D40F44"/>
    <w:rsid w:val="00D50C44"/>
    <w:rsid w:val="00DA7834"/>
    <w:rsid w:val="00E21513"/>
    <w:rsid w:val="00E22A6C"/>
    <w:rsid w:val="00F138AD"/>
    <w:rsid w:val="00F165E3"/>
    <w:rsid w:val="00F62C5D"/>
    <w:rsid w:val="00FC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4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C4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C4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C4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C4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C4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4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C4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C4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C4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C46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C4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C4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4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4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4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C464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AC4645"/>
    <w:rPr>
      <w:i/>
      <w:iCs/>
    </w:rPr>
  </w:style>
  <w:style w:type="character" w:styleId="Emphaseintense">
    <w:name w:val="Intense Emphasis"/>
    <w:basedOn w:val="Policepardfaut"/>
    <w:uiPriority w:val="21"/>
    <w:qFormat/>
    <w:rsid w:val="00AC464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C464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AC4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C4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4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464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C464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C464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C4645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AC46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64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AC464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33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A52"/>
  </w:style>
  <w:style w:type="paragraph" w:styleId="Pieddepage">
    <w:name w:val="footer"/>
    <w:basedOn w:val="Normal"/>
    <w:link w:val="PieddepageCar"/>
    <w:uiPriority w:val="99"/>
    <w:unhideWhenUsed/>
    <w:rsid w:val="007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A52"/>
  </w:style>
  <w:style w:type="paragraph" w:styleId="Textedebulles">
    <w:name w:val="Balloon Text"/>
    <w:basedOn w:val="Normal"/>
    <w:link w:val="TextedebullesCar"/>
    <w:uiPriority w:val="99"/>
    <w:semiHidden/>
    <w:unhideWhenUsed/>
    <w:rsid w:val="00A7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4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C4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C4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C4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C4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C4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C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46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C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C46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AC46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C4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C46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C4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AC4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4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4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C46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C4645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AC4645"/>
    <w:rPr>
      <w:i/>
      <w:iCs/>
    </w:rPr>
  </w:style>
  <w:style w:type="character" w:styleId="Emphaseintense">
    <w:name w:val="Intense Emphasis"/>
    <w:basedOn w:val="Policepardfaut"/>
    <w:uiPriority w:val="21"/>
    <w:qFormat/>
    <w:rsid w:val="00AC4645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AC4645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AC4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C4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46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464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C464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C464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C4645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AC46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64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AC464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33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A52"/>
  </w:style>
  <w:style w:type="paragraph" w:styleId="Pieddepage">
    <w:name w:val="footer"/>
    <w:basedOn w:val="Normal"/>
    <w:link w:val="PieddepageCar"/>
    <w:uiPriority w:val="99"/>
    <w:unhideWhenUsed/>
    <w:rsid w:val="007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A52"/>
  </w:style>
  <w:style w:type="paragraph" w:styleId="Textedebulles">
    <w:name w:val="Balloon Text"/>
    <w:basedOn w:val="Normal"/>
    <w:link w:val="TextedebullesCar"/>
    <w:uiPriority w:val="99"/>
    <w:semiHidden/>
    <w:unhideWhenUsed/>
    <w:rsid w:val="00A7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ttacmaroc.org/" TargetMode="External"/><Relationship Id="rId1" Type="http://schemas.openxmlformats.org/officeDocument/2006/relationships/hyperlink" Target="mailto:attacmaro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</dc:creator>
  <cp:lastModifiedBy>Ali</cp:lastModifiedBy>
  <cp:revision>2</cp:revision>
  <dcterms:created xsi:type="dcterms:W3CDTF">2018-07-14T21:34:00Z</dcterms:created>
  <dcterms:modified xsi:type="dcterms:W3CDTF">2018-07-14T21:34:00Z</dcterms:modified>
</cp:coreProperties>
</file>